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B" w:rsidRPr="00D1428B" w:rsidRDefault="004A77FC" w:rsidP="00307B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Арнайы кәсіби шет тілі</w:t>
      </w:r>
      <w:r w:rsidR="006A36E8">
        <w:rPr>
          <w:rFonts w:ascii="Times New Roman" w:hAnsi="Times New Roman" w:cs="Times New Roman"/>
          <w:b/>
        </w:rPr>
        <w:t xml:space="preserve">, </w:t>
      </w:r>
      <w:proofErr w:type="spellStart"/>
      <w:r w:rsidR="006A36E8">
        <w:rPr>
          <w:rFonts w:ascii="Times New Roman" w:hAnsi="Times New Roman" w:cs="Times New Roman"/>
          <w:b/>
        </w:rPr>
        <w:t>Aударма</w:t>
      </w:r>
      <w:proofErr w:type="spellEnd"/>
      <w:r w:rsidR="006A36E8">
        <w:rPr>
          <w:rFonts w:ascii="Times New Roman" w:hAnsi="Times New Roman" w:cs="Times New Roman"/>
          <w:b/>
        </w:rPr>
        <w:t xml:space="preserve"> </w:t>
      </w:r>
      <w:proofErr w:type="spellStart"/>
      <w:r w:rsidR="006A36E8">
        <w:rPr>
          <w:rFonts w:ascii="Times New Roman" w:hAnsi="Times New Roman" w:cs="Times New Roman"/>
          <w:b/>
        </w:rPr>
        <w:t>ісі</w:t>
      </w:r>
      <w:proofErr w:type="spellEnd"/>
      <w:r w:rsidR="006A36E8">
        <w:rPr>
          <w:rFonts w:ascii="Times New Roman" w:hAnsi="Times New Roman" w:cs="Times New Roman"/>
          <w:b/>
        </w:rPr>
        <w:t xml:space="preserve"> (</w:t>
      </w:r>
      <w:proofErr w:type="spellStart"/>
      <w:r w:rsidR="006A36E8">
        <w:rPr>
          <w:rFonts w:ascii="Times New Roman" w:hAnsi="Times New Roman" w:cs="Times New Roman"/>
          <w:b/>
        </w:rPr>
        <w:t>шығыс</w:t>
      </w:r>
      <w:proofErr w:type="spellEnd"/>
      <w:r w:rsidR="006A36E8">
        <w:rPr>
          <w:rFonts w:ascii="Times New Roman" w:hAnsi="Times New Roman" w:cs="Times New Roman"/>
          <w:b/>
        </w:rPr>
        <w:t xml:space="preserve"> </w:t>
      </w:r>
      <w:proofErr w:type="spellStart"/>
      <w:r w:rsidR="006A36E8">
        <w:rPr>
          <w:rFonts w:ascii="Times New Roman" w:hAnsi="Times New Roman" w:cs="Times New Roman"/>
          <w:b/>
        </w:rPr>
        <w:t>тілдері</w:t>
      </w:r>
      <w:proofErr w:type="spellEnd"/>
      <w:r w:rsidR="006A36E8">
        <w:rPr>
          <w:rFonts w:ascii="Times New Roman" w:hAnsi="Times New Roman" w:cs="Times New Roman"/>
          <w:b/>
        </w:rPr>
        <w:t>) (</w:t>
      </w:r>
      <w:r w:rsidR="006A36E8">
        <w:rPr>
          <w:rFonts w:ascii="Times New Roman" w:hAnsi="Times New Roman" w:cs="Times New Roman"/>
          <w:b/>
          <w:lang w:val="kk-KZ"/>
        </w:rPr>
        <w:t>5</w:t>
      </w:r>
      <w:r w:rsidR="00917683" w:rsidRPr="00917683">
        <w:rPr>
          <w:rFonts w:ascii="Times New Roman" w:hAnsi="Times New Roman" w:cs="Times New Roman"/>
          <w:b/>
        </w:rPr>
        <w:t>B02</w:t>
      </w:r>
      <w:r w:rsidR="006A36E8">
        <w:rPr>
          <w:rFonts w:ascii="Times New Roman" w:hAnsi="Times New Roman" w:cs="Times New Roman"/>
          <w:b/>
          <w:lang w:val="kk-KZ"/>
        </w:rPr>
        <w:t>070</w:t>
      </w:r>
      <w:r w:rsidR="00917683" w:rsidRPr="00917683">
        <w:rPr>
          <w:rFonts w:ascii="Times New Roman" w:hAnsi="Times New Roman" w:cs="Times New Roman"/>
          <w:b/>
        </w:rPr>
        <w:t>0</w:t>
      </w:r>
      <w:r w:rsidR="005B2C2B">
        <w:rPr>
          <w:rFonts w:ascii="Times New Roman" w:hAnsi="Times New Roman" w:cs="Times New Roman"/>
          <w:b/>
        </w:rPr>
        <w:t xml:space="preserve">) </w:t>
      </w:r>
      <w:r w:rsidR="005B2C2B">
        <w:rPr>
          <w:rFonts w:ascii="Times New Roman" w:hAnsi="Times New Roman" w:cs="Times New Roman"/>
          <w:b/>
          <w:lang w:val="kk-KZ"/>
        </w:rPr>
        <w:t>4</w:t>
      </w:r>
      <w:r w:rsidR="00917683" w:rsidRPr="00917683">
        <w:rPr>
          <w:rFonts w:ascii="Times New Roman" w:hAnsi="Times New Roman" w:cs="Times New Roman"/>
          <w:b/>
        </w:rPr>
        <w:t xml:space="preserve"> Курс,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307BAD">
      <w:pPr>
        <w:spacing w:after="0"/>
      </w:pP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r w:rsidR="0032118D">
        <w:rPr>
          <w:rFonts w:ascii="Times New Roman" w:hAnsi="Times New Roman" w:cs="Times New Roman"/>
          <w:sz w:val="24"/>
          <w:szCs w:val="24"/>
          <w:lang w:val="kk-KZ"/>
        </w:rPr>
        <w:t xml:space="preserve">Арнайы кәсіби шет тілі </w:t>
      </w:r>
      <w:r w:rsidRPr="00D1428B">
        <w:rPr>
          <w:rFonts w:ascii="Times New Roman" w:hAnsi="Times New Roman" w:cs="Times New Roman"/>
          <w:sz w:val="24"/>
          <w:szCs w:val="24"/>
        </w:rPr>
        <w:t xml:space="preserve">мен </w:t>
      </w:r>
      <w:bookmarkStart w:id="0" w:name="_GoBack"/>
      <w:bookmarkEnd w:id="0"/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="00602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</w:t>
      </w:r>
      <w:proofErr w:type="spellEnd"/>
      <w:r w:rsidR="000213A5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  <w:r w:rsidR="00602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12EE" w:rsidRPr="00AA12EE" w:rsidRDefault="00AA12EE" w:rsidP="00AA12EE">
      <w:pPr>
        <w:rPr>
          <w:rFonts w:ascii="SimSun" w:eastAsia="SimSun" w:hAnsi="SimSun" w:cs="SimSun"/>
          <w:lang w:val="kk-KZ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4D0C" w:rsidRPr="00AA12EE">
        <w:rPr>
          <w:rFonts w:ascii="Times New Roman" w:hAnsi="Times New Roman" w:cs="Times New Roman" w:hint="eastAsia"/>
          <w:sz w:val="24"/>
          <w:szCs w:val="24"/>
        </w:rPr>
        <w:tab/>
      </w:r>
      <w:r w:rsidRPr="00AA12EE">
        <w:rPr>
          <w:rFonts w:ascii="SimSun" w:eastAsia="SimSun" w:hAnsi="SimSun" w:cs="SimSun" w:hint="eastAsia"/>
          <w:lang w:val="kk-KZ"/>
        </w:rPr>
        <w:t>标中教程 HSK 上级。北京</w:t>
      </w:r>
      <w:r w:rsidRPr="00AA12EE">
        <w:rPr>
          <w:rFonts w:ascii="SimSun" w:eastAsia="SimSun" w:hAnsi="SimSun" w:cs="SimSun" w:hint="cs"/>
          <w:lang w:val="kk-KZ"/>
        </w:rPr>
        <w:t>语</w:t>
      </w:r>
      <w:r w:rsidRPr="00AA12EE">
        <w:rPr>
          <w:rFonts w:ascii="SimSun" w:eastAsia="SimSun" w:hAnsi="SimSun" w:cs="SimSun" w:hint="eastAsia"/>
          <w:lang w:val="kk-KZ"/>
        </w:rPr>
        <w:t>言大</w:t>
      </w:r>
      <w:r w:rsidRPr="00AA12EE">
        <w:rPr>
          <w:rFonts w:ascii="SimSun" w:eastAsia="SimSun" w:hAnsi="SimSun" w:cs="SimSun" w:hint="cs"/>
          <w:lang w:val="kk-KZ"/>
        </w:rPr>
        <w:t>学</w:t>
      </w:r>
      <w:r w:rsidRPr="00AA12EE">
        <w:rPr>
          <w:rFonts w:ascii="SimSun" w:eastAsia="SimSun" w:hAnsi="SimSun" w:cs="SimSun" w:hint="eastAsia"/>
          <w:lang w:val="kk-KZ"/>
        </w:rPr>
        <w:t>出版社。</w:t>
      </w:r>
      <w:r w:rsidRPr="00AA12EE">
        <w:rPr>
          <w:rFonts w:ascii="SimSun" w:eastAsia="SimSun" w:hAnsi="SimSun" w:cs="SimSun"/>
          <w:lang w:val="kk-KZ"/>
        </w:rPr>
        <w:t>201</w:t>
      </w:r>
      <w:r w:rsidRPr="00AA12EE">
        <w:rPr>
          <w:rFonts w:ascii="SimSun" w:eastAsia="SimSun" w:hAnsi="SimSun" w:cs="SimSun" w:hint="eastAsia"/>
          <w:lang w:val="kk-KZ"/>
        </w:rPr>
        <w:t>5年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2.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新使用汉语课本</w:t>
      </w:r>
      <w:r w:rsidR="00712118">
        <w:rPr>
          <w:rFonts w:ascii="Times New Roman" w:hAnsi="Times New Roman" w:cs="Times New Roman" w:hint="eastAsia"/>
          <w:sz w:val="24"/>
          <w:szCs w:val="24"/>
        </w:rPr>
        <w:t>-</w:t>
      </w:r>
      <w:r w:rsidR="0071211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4D0C">
        <w:rPr>
          <w:rFonts w:ascii="Times New Roman" w:hAnsi="Times New Roman" w:cs="Times New Roman" w:hint="eastAsia"/>
          <w:sz w:val="24"/>
          <w:szCs w:val="24"/>
        </w:rPr>
        <w:t>。北京语言大学出版社。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2015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3.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新使用汉语课本练习册</w:t>
      </w:r>
      <w:r w:rsidR="00712118">
        <w:rPr>
          <w:rFonts w:ascii="Times New Roman" w:hAnsi="Times New Roman" w:cs="Times New Roman" w:hint="eastAsia"/>
          <w:sz w:val="24"/>
          <w:szCs w:val="24"/>
        </w:rPr>
        <w:t>-</w:t>
      </w:r>
      <w:r w:rsidR="0071211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4D0C">
        <w:rPr>
          <w:rFonts w:ascii="Times New Roman" w:hAnsi="Times New Roman" w:cs="Times New Roman" w:hint="eastAsia"/>
          <w:sz w:val="24"/>
          <w:szCs w:val="24"/>
        </w:rPr>
        <w:t>。北京语言大学出版社。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2015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5.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常用汉语部首。华语教学出版社。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2017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6.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汉语大词典。四川辞书出版社。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2015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ab/>
        <w:t xml:space="preserve">Интернет </w:t>
      </w:r>
      <w:proofErr w:type="spellStart"/>
      <w:r w:rsidRPr="00DD4D0C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DD4D0C">
        <w:rPr>
          <w:rFonts w:ascii="Times New Roman" w:hAnsi="Times New Roman" w:cs="Times New Roman"/>
          <w:sz w:val="24"/>
          <w:szCs w:val="24"/>
        </w:rPr>
        <w:t>: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>1</w:t>
      </w:r>
      <w:r w:rsidRPr="00DD4D0C">
        <w:rPr>
          <w:rFonts w:ascii="Times New Roman" w:hAnsi="Times New Roman" w:cs="Times New Roman"/>
          <w:sz w:val="24"/>
          <w:szCs w:val="24"/>
        </w:rPr>
        <w:tab/>
        <w:t>https://max.book118.com/html/2016/0202/34526947.shtm</w:t>
      </w:r>
    </w:p>
    <w:p w:rsidR="00DD4D0C" w:rsidRPr="00AA12EE" w:rsidRDefault="00DD4D0C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ab/>
        <w:t>https://zhongwen.com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428B" w:rsidRPr="00AA12EE" w:rsidRDefault="00D1428B" w:rsidP="0030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БОЙЫНША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ТЕХНОЛОГИЯЛЫҚ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</w:p>
    <w:p w:rsidR="00D1428B" w:rsidRPr="00AA12EE" w:rsidRDefault="00D1428B" w:rsidP="0030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28B" w:rsidRPr="00AA12EE" w:rsidRDefault="00D1428B" w:rsidP="0030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ӨТКІЗУ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РЕГЛАМЕНТІ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мен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студент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1428B">
        <w:rPr>
          <w:rFonts w:ascii="Times New Roman" w:hAnsi="Times New Roman" w:cs="Times New Roman"/>
          <w:sz w:val="24"/>
          <w:szCs w:val="24"/>
        </w:rPr>
        <w:t>Компьютер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1428B">
        <w:rPr>
          <w:rFonts w:ascii="Times New Roman" w:hAnsi="Times New Roman" w:cs="Times New Roman"/>
          <w:sz w:val="24"/>
          <w:szCs w:val="24"/>
        </w:rPr>
        <w:t>моноблок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8B">
        <w:rPr>
          <w:rFonts w:ascii="Times New Roman" w:hAnsi="Times New Roman" w:cs="Times New Roman"/>
          <w:sz w:val="24"/>
          <w:szCs w:val="24"/>
        </w:rPr>
        <w:t>ноутбук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8B">
        <w:rPr>
          <w:rFonts w:ascii="Times New Roman" w:hAnsi="Times New Roman" w:cs="Times New Roman"/>
          <w:sz w:val="24"/>
          <w:szCs w:val="24"/>
        </w:rPr>
        <w:t>планшет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428B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қытында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браузер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Univer.kaznu.kz </w:t>
      </w:r>
      <w:r w:rsidRPr="00D1428B">
        <w:rPr>
          <w:rFonts w:ascii="Times New Roman" w:hAnsi="Times New Roman" w:cs="Times New Roman"/>
          <w:sz w:val="24"/>
          <w:szCs w:val="24"/>
        </w:rPr>
        <w:t>веб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Google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Chrome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авторизация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логины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мен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куратор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D1428B">
        <w:rPr>
          <w:rFonts w:ascii="Times New Roman" w:hAnsi="Times New Roman" w:cs="Times New Roman"/>
          <w:sz w:val="24"/>
          <w:szCs w:val="24"/>
        </w:rPr>
        <w:t>Бакалавр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428B">
        <w:rPr>
          <w:rFonts w:ascii="Times New Roman" w:hAnsi="Times New Roman" w:cs="Times New Roman"/>
          <w:sz w:val="24"/>
          <w:szCs w:val="24"/>
        </w:rPr>
        <w:t>активация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2E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proofErr w:type="gram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428B">
        <w:rPr>
          <w:rFonts w:ascii="Times New Roman" w:hAnsi="Times New Roman" w:cs="Times New Roman"/>
          <w:sz w:val="24"/>
          <w:szCs w:val="24"/>
        </w:rPr>
        <w:t>Студент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428B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қыты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lastRenderedPageBreak/>
        <w:t>Жазбаша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428B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қытында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428B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қытында</w:t>
      </w:r>
      <w:proofErr w:type="spellEnd"/>
    </w:p>
    <w:p w:rsidR="00D1428B" w:rsidRPr="00AA12EE" w:rsidRDefault="00D1428B" w:rsidP="00307B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160">
        <w:rPr>
          <w:rFonts w:ascii="Times New Roman" w:hAnsi="Times New Roman" w:cs="Times New Roman"/>
          <w:b/>
          <w:sz w:val="24"/>
          <w:szCs w:val="24"/>
        </w:rPr>
        <w:t>АУДАРЫҢЫЗ</w:t>
      </w:r>
      <w:r w:rsidRPr="00AA12EE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12EE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8B">
        <w:rPr>
          <w:rFonts w:ascii="Times New Roman" w:hAnsi="Times New Roman" w:cs="Times New Roman"/>
          <w:sz w:val="24"/>
          <w:szCs w:val="24"/>
        </w:rPr>
        <w:t>студент</w:t>
      </w:r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AA12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A1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D"/>
    <w:rsid w:val="000213A5"/>
    <w:rsid w:val="001442DB"/>
    <w:rsid w:val="001609C2"/>
    <w:rsid w:val="00307BAD"/>
    <w:rsid w:val="0032118D"/>
    <w:rsid w:val="003918AA"/>
    <w:rsid w:val="00394160"/>
    <w:rsid w:val="003B0DF3"/>
    <w:rsid w:val="00453D5B"/>
    <w:rsid w:val="004A1AB4"/>
    <w:rsid w:val="004A77FC"/>
    <w:rsid w:val="005B2C2B"/>
    <w:rsid w:val="006023F0"/>
    <w:rsid w:val="006A36E8"/>
    <w:rsid w:val="00712118"/>
    <w:rsid w:val="008179CD"/>
    <w:rsid w:val="00917683"/>
    <w:rsid w:val="00964DFE"/>
    <w:rsid w:val="00984A00"/>
    <w:rsid w:val="00A4244A"/>
    <w:rsid w:val="00AA12EE"/>
    <w:rsid w:val="00BC0F9D"/>
    <w:rsid w:val="00BD72EF"/>
    <w:rsid w:val="00BE4F4A"/>
    <w:rsid w:val="00C70903"/>
    <w:rsid w:val="00D1428B"/>
    <w:rsid w:val="00DD4D0C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EE"/>
    <w:pPr>
      <w:spacing w:after="0" w:line="240" w:lineRule="auto"/>
      <w:ind w:left="720"/>
      <w:contextualSpacing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EE"/>
    <w:pPr>
      <w:spacing w:after="0" w:line="240" w:lineRule="auto"/>
      <w:ind w:left="720"/>
      <w:contextualSpacing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12</cp:revision>
  <dcterms:created xsi:type="dcterms:W3CDTF">2021-10-09T19:57:00Z</dcterms:created>
  <dcterms:modified xsi:type="dcterms:W3CDTF">2021-10-09T20:07:00Z</dcterms:modified>
</cp:coreProperties>
</file>